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F8" w:rsidRPr="005037A7" w:rsidRDefault="00517140" w:rsidP="0026788C">
      <w:pPr>
        <w:pStyle w:val="Titel"/>
      </w:pPr>
      <w:r>
        <w:t>Workshop</w:t>
      </w:r>
      <w:r w:rsidR="00F34BF7">
        <w:t xml:space="preserve">: </w:t>
      </w:r>
      <w:r w:rsidR="00977604">
        <w:t>Omgaan met perfectionisme</w:t>
      </w:r>
    </w:p>
    <w:p w:rsidR="0026788C" w:rsidRDefault="0060713B" w:rsidP="00A968B9">
      <w:pPr>
        <w:pStyle w:val="Ondertitel"/>
      </w:pPr>
      <w:r>
        <w:t>Lesopzet workshop: zowel fysiek als online mogelijk</w:t>
      </w:r>
    </w:p>
    <w:p w:rsidR="00F34BF7" w:rsidRDefault="0054455F" w:rsidP="003971DC">
      <w:r>
        <w:t>Trainers</w:t>
      </w:r>
      <w:r w:rsidR="00F34BF7">
        <w:t>: Judith Gregoor, onderwijskundige; Myrthe Disselhorst, onderwijskundige</w:t>
      </w:r>
    </w:p>
    <w:p w:rsidR="003971DC" w:rsidRDefault="00C10FF4" w:rsidP="003971DC">
      <w:r>
        <w:t>Moderator</w:t>
      </w:r>
      <w:r w:rsidR="005037A7">
        <w:t>s</w:t>
      </w:r>
      <w:r>
        <w:t xml:space="preserve">: </w:t>
      </w:r>
      <w:r w:rsidR="00A81B75">
        <w:t>J</w:t>
      </w:r>
      <w:r w:rsidR="00F34BF7">
        <w:t>udith Gregoor, onderwijskundige</w:t>
      </w:r>
      <w:r w:rsidR="00A81B75">
        <w:t>; Myrthe</w:t>
      </w:r>
      <w:r w:rsidR="00F34BF7">
        <w:t xml:space="preserve"> Disselhorst, onderwijskundige</w:t>
      </w:r>
    </w:p>
    <w:p w:rsidR="00F34BF7" w:rsidRDefault="00F34BF7" w:rsidP="003971DC">
      <w:r>
        <w:t xml:space="preserve">Platform: </w:t>
      </w:r>
      <w:r w:rsidR="00275C45">
        <w:t xml:space="preserve">Fysiek of </w:t>
      </w:r>
      <w:proofErr w:type="spellStart"/>
      <w:r>
        <w:t>Lifesize</w:t>
      </w:r>
      <w:proofErr w:type="spellEnd"/>
    </w:p>
    <w:p w:rsidR="00132D39" w:rsidRDefault="00132D39" w:rsidP="003971DC"/>
    <w:p w:rsidR="00691182" w:rsidRDefault="005E38F6" w:rsidP="003971DC">
      <w:r>
        <w:t>Na de workshop hebben deelnemers inzicht in wat perfectionisme is, en hoe zij als opleidingsgroep hiermee om kunnen gaan. Zowel in de gesprekken met elkaar, als in de gesprekken met de arts-assistenten. Meerdere tools worden aangereikt wat hen kan helpen deze gesprekken te voeren.</w:t>
      </w:r>
    </w:p>
    <w:p w:rsidR="00691182" w:rsidRDefault="00691182" w:rsidP="003971DC"/>
    <w:p w:rsidR="00132D39" w:rsidRDefault="00132D39" w:rsidP="003971DC">
      <w:r>
        <w:t>Leerdoelen:</w:t>
      </w:r>
    </w:p>
    <w:p w:rsidR="007F0029" w:rsidRDefault="00132D39" w:rsidP="007F0029">
      <w:pPr>
        <w:pStyle w:val="Lijstalinea"/>
        <w:numPr>
          <w:ilvl w:val="0"/>
          <w:numId w:val="1"/>
        </w:numPr>
      </w:pPr>
      <w:r>
        <w:t xml:space="preserve">De deelnemer </w:t>
      </w:r>
      <w:r w:rsidR="003572C8">
        <w:t xml:space="preserve">heeft inzicht in perfectionisme anno nu en wat </w:t>
      </w:r>
      <w:r w:rsidR="007F0029">
        <w:t>redenen zijn voor perfectionisme</w:t>
      </w:r>
    </w:p>
    <w:p w:rsidR="007F0029" w:rsidRDefault="007F0029" w:rsidP="007F0029">
      <w:pPr>
        <w:pStyle w:val="Lijstalinea"/>
        <w:numPr>
          <w:ilvl w:val="0"/>
          <w:numId w:val="1"/>
        </w:numPr>
      </w:pPr>
      <w:r>
        <w:t>De deelnemer heeft inzicht in perfectionisme bij medici</w:t>
      </w:r>
    </w:p>
    <w:p w:rsidR="007F0029" w:rsidRDefault="007F0029" w:rsidP="007F0029">
      <w:pPr>
        <w:pStyle w:val="Lijstalinea"/>
        <w:numPr>
          <w:ilvl w:val="0"/>
          <w:numId w:val="1"/>
        </w:numPr>
      </w:pPr>
      <w:r>
        <w:t>De deelnemer heeft inzicht in zijn eigen mate van perfectionisme</w:t>
      </w:r>
    </w:p>
    <w:p w:rsidR="007F0029" w:rsidRDefault="007F0029" w:rsidP="007F0029">
      <w:pPr>
        <w:pStyle w:val="Lijstalinea"/>
        <w:numPr>
          <w:ilvl w:val="0"/>
          <w:numId w:val="1"/>
        </w:numPr>
      </w:pPr>
      <w:r>
        <w:t>De deelnemer kent de valkuilen, maar ook de kwaliteiten van perfectionisme</w:t>
      </w:r>
    </w:p>
    <w:p w:rsidR="00A543B5" w:rsidRDefault="007F0029" w:rsidP="007F0029">
      <w:pPr>
        <w:pStyle w:val="Lijstalinea"/>
        <w:numPr>
          <w:ilvl w:val="0"/>
          <w:numId w:val="1"/>
        </w:numPr>
      </w:pPr>
      <w:r>
        <w:t>De deelnemer kent de effect</w:t>
      </w:r>
      <w:r w:rsidR="00A543B5">
        <w:t>en van de valkuilen van perfectionisme</w:t>
      </w:r>
    </w:p>
    <w:p w:rsidR="00A543B5" w:rsidRDefault="00A543B5" w:rsidP="007F0029">
      <w:pPr>
        <w:pStyle w:val="Lijstalinea"/>
        <w:numPr>
          <w:ilvl w:val="0"/>
          <w:numId w:val="1"/>
        </w:numPr>
      </w:pPr>
      <w:r>
        <w:t>De deelnemer kan onmogelijke vragen omzetten in haalbare vragen voor de arts-assistenten</w:t>
      </w:r>
    </w:p>
    <w:p w:rsidR="00D12789" w:rsidRDefault="00A543B5" w:rsidP="007F0029">
      <w:pPr>
        <w:pStyle w:val="Lijstalinea"/>
        <w:numPr>
          <w:ilvl w:val="0"/>
          <w:numId w:val="1"/>
        </w:numPr>
      </w:pPr>
      <w:r>
        <w:t xml:space="preserve">De deelnemer kan </w:t>
      </w:r>
      <w:r w:rsidR="00D12789">
        <w:t>arts-assistenten helpen van hun perfectionisme een kwaliteit te maken</w:t>
      </w:r>
    </w:p>
    <w:p w:rsidR="00D12789" w:rsidRDefault="00D12789" w:rsidP="007F0029">
      <w:pPr>
        <w:pStyle w:val="Lijstalinea"/>
        <w:numPr>
          <w:ilvl w:val="0"/>
          <w:numId w:val="1"/>
        </w:numPr>
      </w:pPr>
      <w:r>
        <w:t>De deelnemer kan schaalvragen toepassen</w:t>
      </w:r>
      <w:r w:rsidR="005E38F6">
        <w:t xml:space="preserve"> in gesprekken met arts-assistenten</w:t>
      </w:r>
    </w:p>
    <w:p w:rsidR="005037A7" w:rsidRPr="003971DC" w:rsidRDefault="005037A7" w:rsidP="003971DC"/>
    <w:tbl>
      <w:tblPr>
        <w:tblStyle w:val="Tabelraster1licht"/>
        <w:tblW w:w="0" w:type="auto"/>
        <w:tblLook w:val="04A0" w:firstRow="1" w:lastRow="0" w:firstColumn="1" w:lastColumn="0" w:noHBand="0" w:noVBand="1"/>
      </w:tblPr>
      <w:tblGrid>
        <w:gridCol w:w="1319"/>
        <w:gridCol w:w="1899"/>
        <w:gridCol w:w="6537"/>
        <w:gridCol w:w="2329"/>
        <w:gridCol w:w="1910"/>
      </w:tblGrid>
      <w:tr w:rsidR="005037A7" w:rsidRPr="005037A7" w:rsidTr="00033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shd w:val="clear" w:color="auto" w:fill="A6A6A6" w:themeFill="background1" w:themeFillShade="A6"/>
          </w:tcPr>
          <w:p w:rsidR="002A4CF8" w:rsidRPr="005037A7" w:rsidRDefault="002A4CF8" w:rsidP="002A4CF8">
            <w:pPr>
              <w:rPr>
                <w:rFonts w:cstheme="minorHAnsi"/>
                <w:color w:val="FFFFFF" w:themeColor="background1"/>
              </w:rPr>
            </w:pPr>
            <w:r w:rsidRPr="005037A7">
              <w:rPr>
                <w:rFonts w:cstheme="minorHAnsi"/>
                <w:color w:val="FFFFFF" w:themeColor="background1"/>
              </w:rPr>
              <w:t>Tijd</w:t>
            </w:r>
          </w:p>
        </w:tc>
        <w:tc>
          <w:tcPr>
            <w:tcW w:w="1899"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Inhoud</w:t>
            </w:r>
          </w:p>
        </w:tc>
        <w:tc>
          <w:tcPr>
            <w:tcW w:w="6537"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Werkvorm</w:t>
            </w:r>
          </w:p>
        </w:tc>
        <w:tc>
          <w:tcPr>
            <w:tcW w:w="2329"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Wie</w:t>
            </w:r>
          </w:p>
        </w:tc>
        <w:tc>
          <w:tcPr>
            <w:tcW w:w="1910"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Hulpmiddelen</w:t>
            </w:r>
          </w:p>
        </w:tc>
      </w:tr>
      <w:tr w:rsidR="000E3A89" w:rsidRPr="000E3A89" w:rsidTr="00033DF4">
        <w:tc>
          <w:tcPr>
            <w:cnfStyle w:val="001000000000" w:firstRow="0" w:lastRow="0" w:firstColumn="1" w:lastColumn="0" w:oddVBand="0" w:evenVBand="0" w:oddHBand="0" w:evenHBand="0" w:firstRowFirstColumn="0" w:firstRowLastColumn="0" w:lastRowFirstColumn="0" w:lastRowLastColumn="0"/>
            <w:tcW w:w="1319" w:type="dxa"/>
          </w:tcPr>
          <w:p w:rsidR="000E3A89" w:rsidRPr="000E3A89" w:rsidRDefault="00517140" w:rsidP="00A968B9">
            <w:pPr>
              <w:rPr>
                <w:rFonts w:cstheme="minorHAnsi"/>
                <w:b w:val="0"/>
              </w:rPr>
            </w:pPr>
            <w:r>
              <w:rPr>
                <w:rFonts w:cstheme="minorHAnsi"/>
                <w:b w:val="0"/>
              </w:rPr>
              <w:t>17.00-17.1</w:t>
            </w:r>
            <w:r w:rsidR="00F81FDB">
              <w:rPr>
                <w:rFonts w:cstheme="minorHAnsi"/>
                <w:b w:val="0"/>
              </w:rPr>
              <w:t>0</w:t>
            </w:r>
          </w:p>
        </w:tc>
        <w:tc>
          <w:tcPr>
            <w:tcW w:w="1899" w:type="dxa"/>
          </w:tcPr>
          <w:p w:rsidR="000E3A89" w:rsidRPr="000E3A89" w:rsidRDefault="00517140" w:rsidP="003061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Opening</w:t>
            </w:r>
          </w:p>
        </w:tc>
        <w:tc>
          <w:tcPr>
            <w:tcW w:w="6537" w:type="dxa"/>
          </w:tcPr>
          <w:p w:rsidR="00517140" w:rsidRPr="000C394B" w:rsidRDefault="00517140" w:rsidP="007F002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0C394B">
              <w:rPr>
                <w:rFonts w:cstheme="minorHAnsi"/>
              </w:rPr>
              <w:t>De trainer opent de workshop.</w:t>
            </w:r>
          </w:p>
          <w:p w:rsidR="00517140" w:rsidRPr="000C394B" w:rsidRDefault="00517140" w:rsidP="007F002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0C394B">
              <w:rPr>
                <w:rFonts w:cstheme="minorHAnsi"/>
              </w:rPr>
              <w:t>Er worden een aantal vragen</w:t>
            </w:r>
            <w:r w:rsidR="000C394B">
              <w:rPr>
                <w:rFonts w:cstheme="minorHAnsi"/>
              </w:rPr>
              <w:t xml:space="preserve"> behandeld in </w:t>
            </w:r>
            <w:proofErr w:type="spellStart"/>
            <w:r w:rsidR="000C394B">
              <w:rPr>
                <w:rFonts w:cstheme="minorHAnsi"/>
              </w:rPr>
              <w:t>mentimeter</w:t>
            </w:r>
            <w:proofErr w:type="spellEnd"/>
            <w:r w:rsidR="000C394B">
              <w:rPr>
                <w:rFonts w:cstheme="minorHAnsi"/>
              </w:rPr>
              <w:t>,</w:t>
            </w:r>
            <w:r w:rsidRPr="000C394B">
              <w:rPr>
                <w:rFonts w:cstheme="minorHAnsi"/>
              </w:rPr>
              <w:t xml:space="preserve"> ter introductie van het thema</w:t>
            </w:r>
            <w:r w:rsidR="000C394B">
              <w:rPr>
                <w:rFonts w:cstheme="minorHAnsi"/>
              </w:rPr>
              <w:t xml:space="preserve">. </w:t>
            </w:r>
          </w:p>
          <w:p w:rsidR="00DB73C6" w:rsidRPr="00EB7A80" w:rsidRDefault="00DB73C6" w:rsidP="0054455F">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54455F" w:rsidRP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4F59CC" w:rsidRDefault="00F34BF7" w:rsidP="004F59CC">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E3A89" w:rsidRPr="000E3A89" w:rsidRDefault="00517140"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tc>
      </w:tr>
      <w:tr w:rsidR="00461381"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2A4CF8" w:rsidRPr="00BF2E54" w:rsidRDefault="00517140" w:rsidP="00A968B9">
            <w:pPr>
              <w:rPr>
                <w:rFonts w:cstheme="minorHAnsi"/>
                <w:b w:val="0"/>
              </w:rPr>
            </w:pPr>
            <w:r>
              <w:rPr>
                <w:rFonts w:cstheme="minorHAnsi"/>
                <w:b w:val="0"/>
              </w:rPr>
              <w:t>17.1</w:t>
            </w:r>
            <w:r w:rsidR="0054455F">
              <w:rPr>
                <w:rFonts w:cstheme="minorHAnsi"/>
                <w:b w:val="0"/>
              </w:rPr>
              <w:t>0-17</w:t>
            </w:r>
            <w:r w:rsidR="000C394B">
              <w:rPr>
                <w:rFonts w:cstheme="minorHAnsi"/>
                <w:b w:val="0"/>
              </w:rPr>
              <w:t>.2</w:t>
            </w:r>
            <w:r w:rsidR="00A968B9">
              <w:rPr>
                <w:rFonts w:cstheme="minorHAnsi"/>
                <w:b w:val="0"/>
              </w:rPr>
              <w:t>0</w:t>
            </w:r>
          </w:p>
        </w:tc>
        <w:tc>
          <w:tcPr>
            <w:tcW w:w="1899" w:type="dxa"/>
          </w:tcPr>
          <w:p w:rsidR="002A4CF8" w:rsidRPr="00BF2E54" w:rsidRDefault="00517140" w:rsidP="005A6B8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Wat is perfectionisme</w:t>
            </w:r>
          </w:p>
        </w:tc>
        <w:tc>
          <w:tcPr>
            <w:tcW w:w="6537" w:type="dxa"/>
          </w:tcPr>
          <w:p w:rsidR="00517140" w:rsidRPr="000C394B" w:rsidRDefault="00517140" w:rsidP="007F0029">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0C394B">
              <w:rPr>
                <w:rFonts w:cstheme="minorHAnsi"/>
              </w:rPr>
              <w:t xml:space="preserve">De trainer legt uit wat perfectionisme is anno nu. </w:t>
            </w:r>
          </w:p>
          <w:p w:rsidR="00A81B75" w:rsidRPr="000C394B" w:rsidRDefault="00517140" w:rsidP="007F0029">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0C394B">
              <w:rPr>
                <w:rFonts w:cstheme="minorHAnsi"/>
              </w:rPr>
              <w:t xml:space="preserve">Vervolgens wordt dieper in gegaan op perfectionisme bij medici. </w:t>
            </w:r>
          </w:p>
          <w:p w:rsidR="000C394B" w:rsidRPr="000C394B" w:rsidRDefault="000C394B" w:rsidP="000C394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2A4CF8" w:rsidRDefault="003D7574"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D0376D" w:rsidRPr="00BF2E54" w:rsidRDefault="00D0376D" w:rsidP="000C394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0" w:type="dxa"/>
          </w:tcPr>
          <w:p w:rsidR="000216CB" w:rsidRDefault="00530A2A"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8C7C53" w:rsidRPr="00BF2E54" w:rsidRDefault="00D46F3F" w:rsidP="000C394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tc>
      </w:tr>
      <w:tr w:rsidR="00B82588"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B82588" w:rsidRPr="00ED41D0" w:rsidRDefault="000C394B" w:rsidP="00A73CC3">
            <w:pPr>
              <w:rPr>
                <w:rFonts w:cstheme="minorHAnsi"/>
                <w:b w:val="0"/>
              </w:rPr>
            </w:pPr>
            <w:r>
              <w:rPr>
                <w:rFonts w:cstheme="minorHAnsi"/>
                <w:b w:val="0"/>
              </w:rPr>
              <w:lastRenderedPageBreak/>
              <w:t>17.2</w:t>
            </w:r>
            <w:r w:rsidR="00DB73C6">
              <w:rPr>
                <w:rFonts w:cstheme="minorHAnsi"/>
                <w:b w:val="0"/>
              </w:rPr>
              <w:t>0-17</w:t>
            </w:r>
            <w:r>
              <w:rPr>
                <w:rFonts w:cstheme="minorHAnsi"/>
                <w:b w:val="0"/>
              </w:rPr>
              <w:t>.3</w:t>
            </w:r>
            <w:r w:rsidR="009B259B">
              <w:rPr>
                <w:rFonts w:cstheme="minorHAnsi"/>
                <w:b w:val="0"/>
              </w:rPr>
              <w:t>5</w:t>
            </w:r>
          </w:p>
        </w:tc>
        <w:tc>
          <w:tcPr>
            <w:tcW w:w="1899" w:type="dxa"/>
          </w:tcPr>
          <w:p w:rsidR="00B82588" w:rsidRPr="00ED41D0" w:rsidRDefault="000C394B" w:rsidP="000C394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Test jezelf</w:t>
            </w:r>
          </w:p>
        </w:tc>
        <w:tc>
          <w:tcPr>
            <w:tcW w:w="6537" w:type="dxa"/>
          </w:tcPr>
          <w:p w:rsidR="000C394B" w:rsidRDefault="009A32B1"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w:t>
            </w:r>
            <w:r w:rsidR="000C394B">
              <w:rPr>
                <w:rFonts w:cstheme="minorHAnsi"/>
              </w:rPr>
              <w:t xml:space="preserve"> trainer geeft uitleg over de zelftest.</w:t>
            </w:r>
          </w:p>
          <w:p w:rsidR="00DB73C6" w:rsidRDefault="000C394B"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gaan een zelftest doen over de mate waarin zij zichzelf perfectionistisch vinden. </w:t>
            </w:r>
          </w:p>
          <w:p w:rsidR="000C394B" w:rsidRDefault="000C394B"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Vervolgens worden de uitslagen besproken.</w:t>
            </w:r>
            <w:r w:rsidR="009B259B">
              <w:rPr>
                <w:rFonts w:cstheme="minorHAnsi"/>
              </w:rPr>
              <w:t xml:space="preserve"> Herkent men zich in de uitslag van de test?</w:t>
            </w:r>
          </w:p>
          <w:p w:rsidR="000C394B" w:rsidRDefault="000C394B"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Ook worden de teamresultaten in beeld gebracht en ontstaat er een beeld </w:t>
            </w:r>
            <w:r w:rsidR="007151CD">
              <w:rPr>
                <w:rFonts w:cstheme="minorHAnsi"/>
              </w:rPr>
              <w:t>van</w:t>
            </w:r>
            <w:r>
              <w:rPr>
                <w:rFonts w:cstheme="minorHAnsi"/>
              </w:rPr>
              <w:t xml:space="preserve"> het perfectionisme in het team. </w:t>
            </w:r>
          </w:p>
          <w:p w:rsidR="009A32B1" w:rsidRPr="000C394B" w:rsidRDefault="00F81FDB" w:rsidP="000C394B">
            <w:pPr>
              <w:cnfStyle w:val="000000000000" w:firstRow="0" w:lastRow="0" w:firstColumn="0" w:lastColumn="0" w:oddVBand="0" w:evenVBand="0" w:oddHBand="0" w:evenHBand="0" w:firstRowFirstColumn="0" w:firstRowLastColumn="0" w:lastRowFirstColumn="0" w:lastRowLastColumn="0"/>
              <w:rPr>
                <w:rFonts w:cstheme="minorHAnsi"/>
              </w:rPr>
            </w:pPr>
            <w:r w:rsidRPr="000C394B">
              <w:rPr>
                <w:rFonts w:cstheme="minorHAnsi"/>
              </w:rPr>
              <w:t xml:space="preserve"> </w:t>
            </w:r>
          </w:p>
        </w:tc>
        <w:tc>
          <w:tcPr>
            <w:tcW w:w="2329" w:type="dxa"/>
          </w:tcPr>
          <w:p w:rsidR="008C7C53"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DB73C6" w:rsidRPr="00ED41D0"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DF7C90" w:rsidRDefault="00DB73C6" w:rsidP="00A73CC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8C7C53" w:rsidRDefault="00D46F3F" w:rsidP="00DB73C6">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p w:rsidR="000C394B" w:rsidRPr="00ED41D0" w:rsidRDefault="000C394B"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Test</w:t>
            </w:r>
          </w:p>
        </w:tc>
      </w:tr>
      <w:tr w:rsidR="00033DF4"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Default="000C394B" w:rsidP="00033DF4">
            <w:pPr>
              <w:rPr>
                <w:rFonts w:cstheme="minorHAnsi"/>
                <w:b w:val="0"/>
              </w:rPr>
            </w:pPr>
            <w:r>
              <w:rPr>
                <w:rFonts w:cstheme="minorHAnsi"/>
                <w:b w:val="0"/>
              </w:rPr>
              <w:t>17.3</w:t>
            </w:r>
            <w:r w:rsidR="009B259B">
              <w:rPr>
                <w:rFonts w:cstheme="minorHAnsi"/>
                <w:b w:val="0"/>
              </w:rPr>
              <w:t>5-17.4</w:t>
            </w:r>
            <w:r w:rsidR="009E3C59">
              <w:rPr>
                <w:rFonts w:cstheme="minorHAnsi"/>
                <w:b w:val="0"/>
              </w:rPr>
              <w:t>5</w:t>
            </w:r>
          </w:p>
        </w:tc>
        <w:tc>
          <w:tcPr>
            <w:tcW w:w="1899" w:type="dxa"/>
          </w:tcPr>
          <w:p w:rsidR="00033DF4" w:rsidRDefault="009B259B"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Perfectionisme: valkuil of kwaliteit?</w:t>
            </w:r>
          </w:p>
        </w:tc>
        <w:tc>
          <w:tcPr>
            <w:tcW w:w="6537" w:type="dxa"/>
          </w:tcPr>
          <w:p w:rsidR="009E3C59" w:rsidRDefault="009B259B"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Vervolgens wordt in gegaan op de valkuilen van perfectionisme.</w:t>
            </w:r>
          </w:p>
          <w:p w:rsidR="009B259B" w:rsidRDefault="009B259B"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effecten van de valkuil van perfectionisme worden besproken.</w:t>
            </w:r>
          </w:p>
          <w:p w:rsidR="009B259B" w:rsidRDefault="009B259B"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Wanneer men te lang in de valkuil blijft, kan dit uiteindelijk leiden tot een burn-out. </w:t>
            </w:r>
          </w:p>
          <w:p w:rsidR="00033DF4" w:rsidRPr="00DB73C6" w:rsidRDefault="00033DF4" w:rsidP="00033DF4">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ED41D0" w:rsidRDefault="00033DF4" w:rsidP="009B259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ED41D0" w:rsidRDefault="009B259B"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tc>
      </w:tr>
      <w:tr w:rsidR="00033DF4" w:rsidRPr="004F59CC"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4F59CC" w:rsidRDefault="00320B6F" w:rsidP="00033DF4">
            <w:pPr>
              <w:rPr>
                <w:rFonts w:cstheme="minorHAnsi"/>
                <w:b w:val="0"/>
              </w:rPr>
            </w:pPr>
            <w:r>
              <w:rPr>
                <w:rFonts w:cstheme="minorHAnsi"/>
                <w:b w:val="0"/>
              </w:rPr>
              <w:t>17.45-18.0</w:t>
            </w:r>
            <w:r w:rsidR="009E1BBB">
              <w:rPr>
                <w:rFonts w:cstheme="minorHAnsi"/>
                <w:b w:val="0"/>
              </w:rPr>
              <w:t>0</w:t>
            </w:r>
          </w:p>
        </w:tc>
        <w:tc>
          <w:tcPr>
            <w:tcW w:w="1899" w:type="dxa"/>
          </w:tcPr>
          <w:p w:rsidR="00033DF4" w:rsidRDefault="009B259B" w:rsidP="00033DF4">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Onmogelijke opdrachten en opdracht voor deelnemers</w:t>
            </w:r>
          </w:p>
          <w:p w:rsidR="009B259B" w:rsidRPr="004F59CC" w:rsidRDefault="009B259B" w:rsidP="00033DF4">
            <w:pP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6537" w:type="dxa"/>
          </w:tcPr>
          <w:p w:rsidR="00033DF4" w:rsidRPr="009B259B" w:rsidRDefault="00033DF4" w:rsidP="007F0029">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rsidRPr="009E3C59">
              <w:rPr>
                <w:rFonts w:cstheme="minorHAnsi"/>
              </w:rPr>
              <w:t>De</w:t>
            </w:r>
            <w:r w:rsidR="009B259B">
              <w:rPr>
                <w:rFonts w:cstheme="minorHAnsi"/>
              </w:rPr>
              <w:t xml:space="preserve"> trainer behandelt onmogelijke opdrachten die bij perfectionisten horen.</w:t>
            </w:r>
            <w:r w:rsidR="00320B6F">
              <w:rPr>
                <w:rFonts w:cstheme="minorHAnsi"/>
              </w:rPr>
              <w:t xml:space="preserve"> Voorbeelden worden uitgelegd.</w:t>
            </w:r>
          </w:p>
          <w:p w:rsidR="009B259B" w:rsidRDefault="009B259B" w:rsidP="007F0029">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 xml:space="preserve">De deelnemers gaan vervolgens zelf aan de slag en gaan na welke onmogelijke opdrachten zij zelf wel eens aan A(N)IOS hebben gegeven. </w:t>
            </w:r>
          </w:p>
          <w:p w:rsidR="00320B6F" w:rsidRPr="004F59CC" w:rsidRDefault="00320B6F" w:rsidP="00320B6F">
            <w:pPr>
              <w:pStyle w:val="Lijstalinea"/>
              <w:ind w:left="360"/>
              <w:cnfStyle w:val="000000000000" w:firstRow="0" w:lastRow="0" w:firstColumn="0" w:lastColumn="0" w:oddVBand="0" w:evenVBand="0" w:oddHBand="0" w:evenHBand="0" w:firstRowFirstColumn="0" w:firstRowLastColumn="0" w:lastRowFirstColumn="0" w:lastRowLastColumn="0"/>
            </w:pPr>
          </w:p>
        </w:tc>
        <w:tc>
          <w:tcPr>
            <w:tcW w:w="2329" w:type="dxa"/>
          </w:tcPr>
          <w:p w:rsidR="00033DF4"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691182" w:rsidRPr="004F59CC"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Default="009B259B"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p w:rsidR="005F3DF9" w:rsidRPr="004F59CC" w:rsidRDefault="00BE3BAB"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r w:rsidR="005F3DF9">
              <w:rPr>
                <w:rFonts w:cstheme="minorHAnsi"/>
              </w:rPr>
              <w:t xml:space="preserve"> of Flipover</w:t>
            </w:r>
          </w:p>
        </w:tc>
      </w:tr>
      <w:tr w:rsidR="00033DF4"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ED41D0" w:rsidRDefault="00320B6F" w:rsidP="00033DF4">
            <w:pPr>
              <w:rPr>
                <w:rFonts w:cstheme="minorHAnsi"/>
                <w:b w:val="0"/>
              </w:rPr>
            </w:pPr>
            <w:r>
              <w:rPr>
                <w:rFonts w:cstheme="minorHAnsi"/>
                <w:b w:val="0"/>
              </w:rPr>
              <w:t>18.0</w:t>
            </w:r>
            <w:r w:rsidR="00033DF4">
              <w:rPr>
                <w:rFonts w:cstheme="minorHAnsi"/>
                <w:b w:val="0"/>
              </w:rPr>
              <w:t>0</w:t>
            </w:r>
            <w:r w:rsidR="002354A2">
              <w:rPr>
                <w:rFonts w:cstheme="minorHAnsi"/>
                <w:b w:val="0"/>
              </w:rPr>
              <w:t>-18.15</w:t>
            </w:r>
          </w:p>
        </w:tc>
        <w:tc>
          <w:tcPr>
            <w:tcW w:w="1899" w:type="dxa"/>
          </w:tcPr>
          <w:p w:rsidR="00033DF4" w:rsidRDefault="00320B6F"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Perfectionisme: valkuil of kwaliteit? </w:t>
            </w:r>
          </w:p>
          <w:p w:rsidR="00320B6F" w:rsidRDefault="00320B6F"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p w:rsidR="00320B6F" w:rsidRPr="00ED41D0" w:rsidRDefault="00320B6F"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Opdracht</w:t>
            </w:r>
          </w:p>
        </w:tc>
        <w:tc>
          <w:tcPr>
            <w:tcW w:w="6537" w:type="dxa"/>
          </w:tcPr>
          <w:p w:rsidR="00320B6F" w:rsidRDefault="00320B6F"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Vervolgens wordt in gegaan op de kwaliteiten van perfectionisme.</w:t>
            </w:r>
          </w:p>
          <w:p w:rsidR="00320B6F" w:rsidRDefault="00320B6F"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behandelt hoe de deelnemers om kunnen gaan met perfectionisme. Voorbeelden en voorbeeldvragen worden behandeld.</w:t>
            </w:r>
          </w:p>
          <w:p w:rsidR="00320B6F" w:rsidRDefault="00320B6F"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gaan aan de slag met de onmogelijke opdrachten die ze in de vorige opdracht hebben opgeschreven. In groepen van 3-4 personen gaan ze uiteen. In die groep bedenken ze met elkaar hoe ze de onmogelijke o</w:t>
            </w:r>
            <w:r w:rsidR="002354A2">
              <w:rPr>
                <w:rFonts w:cstheme="minorHAnsi"/>
              </w:rPr>
              <w:t>pdracht zouden kunnen ombuigen, zodat het minder perfectionistisch is en gericht op kwaliteiten. Hier hebben ze 10 minuten de tijd voor.</w:t>
            </w:r>
          </w:p>
          <w:p w:rsidR="00033DF4" w:rsidRPr="002354A2" w:rsidRDefault="00033DF4" w:rsidP="002354A2">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33DF4"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174D15" w:rsidRPr="003971DC"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PowerPoint</w:t>
            </w:r>
          </w:p>
          <w:p w:rsidR="00174D15" w:rsidRDefault="00BE3BAB"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Mentimeter</w:t>
            </w:r>
            <w:bookmarkStart w:id="0" w:name="_GoBack"/>
            <w:bookmarkEnd w:id="0"/>
            <w:r w:rsidR="005F3DF9">
              <w:rPr>
                <w:rFonts w:cstheme="minorHAnsi"/>
              </w:rPr>
              <w:t xml:space="preserve"> of Flipover</w:t>
            </w:r>
          </w:p>
          <w:p w:rsidR="00033DF4" w:rsidRPr="00ED41D0"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r w:rsidR="00033DF4"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BF2E54" w:rsidRDefault="002354A2" w:rsidP="00033DF4">
            <w:pPr>
              <w:rPr>
                <w:rFonts w:cstheme="minorHAnsi"/>
                <w:b w:val="0"/>
              </w:rPr>
            </w:pPr>
            <w:r>
              <w:rPr>
                <w:rFonts w:cstheme="minorHAnsi"/>
                <w:b w:val="0"/>
              </w:rPr>
              <w:lastRenderedPageBreak/>
              <w:t>18.15-18.30</w:t>
            </w:r>
          </w:p>
        </w:tc>
        <w:tc>
          <w:tcPr>
            <w:tcW w:w="1899" w:type="dxa"/>
          </w:tcPr>
          <w:p w:rsidR="00033DF4"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Schaalvragen</w:t>
            </w:r>
          </w:p>
          <w:p w:rsidR="002354A2"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p w:rsidR="002354A2" w:rsidRPr="00BF2E54"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Opdracht</w:t>
            </w:r>
          </w:p>
        </w:tc>
        <w:tc>
          <w:tcPr>
            <w:tcW w:w="6537" w:type="dxa"/>
          </w:tcPr>
          <w:p w:rsidR="00033DF4" w:rsidRDefault="002354A2" w:rsidP="007F002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geeft uitleg over schaalvragen en hoe schaalvragen kunnen helpen bij perfectionisme. </w:t>
            </w:r>
          </w:p>
          <w:p w:rsidR="002354A2" w:rsidRDefault="002354A2" w:rsidP="007F002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 tweetallen gaan de deelnemers aan de slag met de opdracht. Om de beurt nemen ze een doel in gedachten, en bevragen ze elkaar op basis van de schaalvragen. </w:t>
            </w:r>
          </w:p>
          <w:p w:rsidR="002354A2" w:rsidRDefault="002354A2" w:rsidP="007F002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Tijdens de terugkoppeling vraagt de trainer naar de ervaringen. </w:t>
            </w:r>
          </w:p>
          <w:p w:rsidR="002354A2" w:rsidRPr="002354A2" w:rsidRDefault="002354A2" w:rsidP="002354A2">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174D15"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BF2E54"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BF2E5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r w:rsidR="002354A2"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2354A2" w:rsidRDefault="002354A2" w:rsidP="00033DF4">
            <w:pPr>
              <w:rPr>
                <w:rFonts w:cstheme="minorHAnsi"/>
                <w:b w:val="0"/>
              </w:rPr>
            </w:pPr>
            <w:r>
              <w:rPr>
                <w:rFonts w:cstheme="minorHAnsi"/>
                <w:b w:val="0"/>
              </w:rPr>
              <w:t>18.30-18.40</w:t>
            </w:r>
          </w:p>
        </w:tc>
        <w:tc>
          <w:tcPr>
            <w:tcW w:w="1899" w:type="dxa"/>
          </w:tcPr>
          <w:p w:rsidR="002354A2"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Hoe helpen we elkaar?</w:t>
            </w:r>
          </w:p>
        </w:tc>
        <w:tc>
          <w:tcPr>
            <w:tcW w:w="6537" w:type="dxa"/>
          </w:tcPr>
          <w:p w:rsidR="003572C8" w:rsidRDefault="002354A2" w:rsidP="007F002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behandelt een aantal punten waarop het team elkaar en de arts-assistenten kan helpen</w:t>
            </w:r>
            <w:r w:rsidR="003572C8">
              <w:rPr>
                <w:rFonts w:cstheme="minorHAnsi"/>
              </w:rPr>
              <w:t xml:space="preserve"> bij perfectionisme</w:t>
            </w:r>
            <w:r>
              <w:rPr>
                <w:rFonts w:cstheme="minorHAnsi"/>
              </w:rPr>
              <w:t>.</w:t>
            </w:r>
          </w:p>
          <w:p w:rsidR="002354A2" w:rsidRDefault="002354A2" w:rsidP="003572C8">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c>
          <w:tcPr>
            <w:tcW w:w="2329" w:type="dxa"/>
          </w:tcPr>
          <w:p w:rsidR="002354A2" w:rsidRDefault="003572C8"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tc>
        <w:tc>
          <w:tcPr>
            <w:tcW w:w="1910" w:type="dxa"/>
          </w:tcPr>
          <w:p w:rsidR="002354A2"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r w:rsidR="002354A2"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2354A2" w:rsidRDefault="003572C8" w:rsidP="00033DF4">
            <w:pPr>
              <w:rPr>
                <w:rFonts w:cstheme="minorHAnsi"/>
                <w:b w:val="0"/>
              </w:rPr>
            </w:pPr>
            <w:r>
              <w:rPr>
                <w:rFonts w:cstheme="minorHAnsi"/>
                <w:b w:val="0"/>
              </w:rPr>
              <w:t>18.40-18.45</w:t>
            </w:r>
          </w:p>
        </w:tc>
        <w:tc>
          <w:tcPr>
            <w:tcW w:w="1899" w:type="dxa"/>
          </w:tcPr>
          <w:p w:rsidR="002354A2" w:rsidRDefault="003572C8"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Dare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suck</w:t>
            </w:r>
            <w:proofErr w:type="spellEnd"/>
          </w:p>
        </w:tc>
        <w:tc>
          <w:tcPr>
            <w:tcW w:w="6537" w:type="dxa"/>
          </w:tcPr>
          <w:p w:rsidR="002354A2" w:rsidRDefault="003572C8" w:rsidP="007F002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een opdracht mee om mee naar huis te gaan. De deelnemers worden gevraagd een eigen mislukking te organiseren. Wat ga jij morgen doen, wat je nog niet goed kan?</w:t>
            </w:r>
          </w:p>
          <w:p w:rsidR="003572C8" w:rsidRDefault="003572C8" w:rsidP="003572C8">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2354A2" w:rsidRDefault="003572C8"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Trainer </w:t>
            </w:r>
          </w:p>
          <w:p w:rsidR="003572C8" w:rsidRDefault="003572C8"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2354A2"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2A4CF8" w:rsidRPr="00BF2E54" w:rsidRDefault="002A4CF8" w:rsidP="001B33C7">
      <w:pPr>
        <w:rPr>
          <w:rFonts w:cstheme="minorHAnsi"/>
        </w:rPr>
      </w:pPr>
    </w:p>
    <w:sectPr w:rsidR="002A4CF8" w:rsidRPr="00BF2E54" w:rsidSect="00C138B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0B" w:rsidRDefault="00AA070B" w:rsidP="002A4CF8">
      <w:pPr>
        <w:spacing w:line="240" w:lineRule="auto"/>
      </w:pPr>
      <w:r>
        <w:separator/>
      </w:r>
    </w:p>
  </w:endnote>
  <w:endnote w:type="continuationSeparator" w:id="0">
    <w:p w:rsidR="00AA070B" w:rsidRDefault="00AA070B" w:rsidP="002A4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ZGCaspariT">
    <w:altName w:val="Bell M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0B" w:rsidRDefault="00AA070B" w:rsidP="002A4CF8">
      <w:pPr>
        <w:spacing w:line="240" w:lineRule="auto"/>
      </w:pPr>
      <w:r>
        <w:separator/>
      </w:r>
    </w:p>
  </w:footnote>
  <w:footnote w:type="continuationSeparator" w:id="0">
    <w:p w:rsidR="00AA070B" w:rsidRDefault="00AA070B" w:rsidP="002A4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A7" w:rsidRDefault="005037A7" w:rsidP="002A4CF8">
    <w:pPr>
      <w:pStyle w:val="Koptekst"/>
      <w:jc w:val="right"/>
      <w:rPr>
        <w:noProof/>
        <w:lang w:eastAsia="nl-NL"/>
      </w:rPr>
    </w:pPr>
  </w:p>
  <w:p w:rsidR="002A4CF8" w:rsidRDefault="00BE5E2A" w:rsidP="002A4CF8">
    <w:pPr>
      <w:pStyle w:val="Koptekst"/>
      <w:jc w:val="right"/>
    </w:pPr>
    <w:r>
      <w:rPr>
        <w:noProof/>
        <w:lang w:eastAsia="nl-NL"/>
      </w:rPr>
      <w:drawing>
        <wp:inline distT="0" distB="0" distL="0" distR="0">
          <wp:extent cx="1356987"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iscus_Academie_rgb.png"/>
                  <pic:cNvPicPr/>
                </pic:nvPicPr>
                <pic:blipFill>
                  <a:blip r:embed="rId1">
                    <a:extLst>
                      <a:ext uri="{28A0092B-C50C-407E-A947-70E740481C1C}">
                        <a14:useLocalDpi xmlns:a14="http://schemas.microsoft.com/office/drawing/2010/main" val="0"/>
                      </a:ext>
                    </a:extLst>
                  </a:blip>
                  <a:stretch>
                    <a:fillRect/>
                  </a:stretch>
                </pic:blipFill>
                <pic:spPr>
                  <a:xfrm>
                    <a:off x="0" y="0"/>
                    <a:ext cx="1393802" cy="723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4C62"/>
    <w:multiLevelType w:val="hybridMultilevel"/>
    <w:tmpl w:val="41B6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5A472B6"/>
    <w:multiLevelType w:val="hybridMultilevel"/>
    <w:tmpl w:val="E4A2D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D66651"/>
    <w:multiLevelType w:val="hybridMultilevel"/>
    <w:tmpl w:val="1F64A4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DDF2F4E"/>
    <w:multiLevelType w:val="hybridMultilevel"/>
    <w:tmpl w:val="623AC81A"/>
    <w:lvl w:ilvl="0" w:tplc="96326FE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CA5C3B"/>
    <w:multiLevelType w:val="hybridMultilevel"/>
    <w:tmpl w:val="145A2E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B344BE"/>
    <w:multiLevelType w:val="hybridMultilevel"/>
    <w:tmpl w:val="D9F29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8"/>
    <w:rsid w:val="000023B0"/>
    <w:rsid w:val="000132B5"/>
    <w:rsid w:val="00020C45"/>
    <w:rsid w:val="000216CB"/>
    <w:rsid w:val="00033DF4"/>
    <w:rsid w:val="00034D58"/>
    <w:rsid w:val="00037129"/>
    <w:rsid w:val="000423B5"/>
    <w:rsid w:val="00057900"/>
    <w:rsid w:val="000A7900"/>
    <w:rsid w:val="000C394B"/>
    <w:rsid w:val="000D1D10"/>
    <w:rsid w:val="000E3A89"/>
    <w:rsid w:val="001068E3"/>
    <w:rsid w:val="001073F0"/>
    <w:rsid w:val="00132D39"/>
    <w:rsid w:val="00137296"/>
    <w:rsid w:val="0015726F"/>
    <w:rsid w:val="00174D15"/>
    <w:rsid w:val="001868AD"/>
    <w:rsid w:val="00190513"/>
    <w:rsid w:val="001B33C7"/>
    <w:rsid w:val="001C2712"/>
    <w:rsid w:val="001C2F50"/>
    <w:rsid w:val="001C4CB0"/>
    <w:rsid w:val="001D5163"/>
    <w:rsid w:val="001D6C5C"/>
    <w:rsid w:val="002150ED"/>
    <w:rsid w:val="00226032"/>
    <w:rsid w:val="002354A2"/>
    <w:rsid w:val="002359A6"/>
    <w:rsid w:val="00241B03"/>
    <w:rsid w:val="00251B71"/>
    <w:rsid w:val="0026788C"/>
    <w:rsid w:val="00275C45"/>
    <w:rsid w:val="002912C3"/>
    <w:rsid w:val="002A4CF8"/>
    <w:rsid w:val="002A7D77"/>
    <w:rsid w:val="002B49B7"/>
    <w:rsid w:val="002B560D"/>
    <w:rsid w:val="002C7549"/>
    <w:rsid w:val="002D1CE1"/>
    <w:rsid w:val="002F1F78"/>
    <w:rsid w:val="00306104"/>
    <w:rsid w:val="0031255C"/>
    <w:rsid w:val="00320705"/>
    <w:rsid w:val="003208D8"/>
    <w:rsid w:val="00320B4B"/>
    <w:rsid w:val="00320B6F"/>
    <w:rsid w:val="003275D9"/>
    <w:rsid w:val="003572C8"/>
    <w:rsid w:val="003642B7"/>
    <w:rsid w:val="00376862"/>
    <w:rsid w:val="00387867"/>
    <w:rsid w:val="003971DC"/>
    <w:rsid w:val="003B2906"/>
    <w:rsid w:val="003B5241"/>
    <w:rsid w:val="003C058A"/>
    <w:rsid w:val="003C6034"/>
    <w:rsid w:val="003D7574"/>
    <w:rsid w:val="003F267D"/>
    <w:rsid w:val="00400DA8"/>
    <w:rsid w:val="0040377D"/>
    <w:rsid w:val="00427435"/>
    <w:rsid w:val="00442D65"/>
    <w:rsid w:val="00461381"/>
    <w:rsid w:val="00492925"/>
    <w:rsid w:val="004A4204"/>
    <w:rsid w:val="004B1B94"/>
    <w:rsid w:val="004C1E3D"/>
    <w:rsid w:val="004C7FEF"/>
    <w:rsid w:val="004F59CC"/>
    <w:rsid w:val="00500AD7"/>
    <w:rsid w:val="005037A7"/>
    <w:rsid w:val="00510EEF"/>
    <w:rsid w:val="00512C4F"/>
    <w:rsid w:val="00517140"/>
    <w:rsid w:val="00527339"/>
    <w:rsid w:val="00530A2A"/>
    <w:rsid w:val="0053517B"/>
    <w:rsid w:val="0054455F"/>
    <w:rsid w:val="005A2CA0"/>
    <w:rsid w:val="005A6B8F"/>
    <w:rsid w:val="005B3E39"/>
    <w:rsid w:val="005E38F6"/>
    <w:rsid w:val="005E4EC8"/>
    <w:rsid w:val="005F3DF9"/>
    <w:rsid w:val="0060713B"/>
    <w:rsid w:val="00632831"/>
    <w:rsid w:val="00664C1D"/>
    <w:rsid w:val="0068046C"/>
    <w:rsid w:val="00690B6B"/>
    <w:rsid w:val="00691182"/>
    <w:rsid w:val="006953E7"/>
    <w:rsid w:val="006B47C2"/>
    <w:rsid w:val="006B51F1"/>
    <w:rsid w:val="006D1D9D"/>
    <w:rsid w:val="006D2104"/>
    <w:rsid w:val="006E068B"/>
    <w:rsid w:val="006E7CD0"/>
    <w:rsid w:val="006F6E7A"/>
    <w:rsid w:val="007103BF"/>
    <w:rsid w:val="007151CD"/>
    <w:rsid w:val="00737A41"/>
    <w:rsid w:val="007A1398"/>
    <w:rsid w:val="007F0029"/>
    <w:rsid w:val="00807FC1"/>
    <w:rsid w:val="00832980"/>
    <w:rsid w:val="00836463"/>
    <w:rsid w:val="00840422"/>
    <w:rsid w:val="00845AE4"/>
    <w:rsid w:val="008728D5"/>
    <w:rsid w:val="00887C6E"/>
    <w:rsid w:val="00897D42"/>
    <w:rsid w:val="008A60D0"/>
    <w:rsid w:val="008C7C53"/>
    <w:rsid w:val="008E5818"/>
    <w:rsid w:val="00902F5F"/>
    <w:rsid w:val="0091221E"/>
    <w:rsid w:val="00916035"/>
    <w:rsid w:val="009477C1"/>
    <w:rsid w:val="009613D0"/>
    <w:rsid w:val="00977604"/>
    <w:rsid w:val="00993A5F"/>
    <w:rsid w:val="009A32B1"/>
    <w:rsid w:val="009A7FF2"/>
    <w:rsid w:val="009B1A4F"/>
    <w:rsid w:val="009B259B"/>
    <w:rsid w:val="009C2C0B"/>
    <w:rsid w:val="009D37E7"/>
    <w:rsid w:val="009E1BBB"/>
    <w:rsid w:val="009E3C59"/>
    <w:rsid w:val="00A002A3"/>
    <w:rsid w:val="00A302D6"/>
    <w:rsid w:val="00A30FF0"/>
    <w:rsid w:val="00A343E2"/>
    <w:rsid w:val="00A4231C"/>
    <w:rsid w:val="00A46633"/>
    <w:rsid w:val="00A47864"/>
    <w:rsid w:val="00A541E7"/>
    <w:rsid w:val="00A543B5"/>
    <w:rsid w:val="00A60F1F"/>
    <w:rsid w:val="00A610CB"/>
    <w:rsid w:val="00A81B75"/>
    <w:rsid w:val="00A923C9"/>
    <w:rsid w:val="00A968B9"/>
    <w:rsid w:val="00AA070B"/>
    <w:rsid w:val="00AA57D2"/>
    <w:rsid w:val="00AC141B"/>
    <w:rsid w:val="00AE0195"/>
    <w:rsid w:val="00AF3669"/>
    <w:rsid w:val="00B20F38"/>
    <w:rsid w:val="00B3547E"/>
    <w:rsid w:val="00B4332F"/>
    <w:rsid w:val="00B733B6"/>
    <w:rsid w:val="00B82588"/>
    <w:rsid w:val="00B95D59"/>
    <w:rsid w:val="00BC17B9"/>
    <w:rsid w:val="00BC7609"/>
    <w:rsid w:val="00BE3BAB"/>
    <w:rsid w:val="00BE5338"/>
    <w:rsid w:val="00BE5E2A"/>
    <w:rsid w:val="00BF024D"/>
    <w:rsid w:val="00BF2E54"/>
    <w:rsid w:val="00C10FF4"/>
    <w:rsid w:val="00C138BF"/>
    <w:rsid w:val="00C52D21"/>
    <w:rsid w:val="00C56954"/>
    <w:rsid w:val="00C606C3"/>
    <w:rsid w:val="00C749B9"/>
    <w:rsid w:val="00CB46B2"/>
    <w:rsid w:val="00CC7571"/>
    <w:rsid w:val="00D0376D"/>
    <w:rsid w:val="00D12789"/>
    <w:rsid w:val="00D141FC"/>
    <w:rsid w:val="00D3187B"/>
    <w:rsid w:val="00D35245"/>
    <w:rsid w:val="00D37D96"/>
    <w:rsid w:val="00D40291"/>
    <w:rsid w:val="00D46F3F"/>
    <w:rsid w:val="00D54110"/>
    <w:rsid w:val="00DB73C6"/>
    <w:rsid w:val="00DF7C90"/>
    <w:rsid w:val="00E15B6F"/>
    <w:rsid w:val="00E167CF"/>
    <w:rsid w:val="00E6022F"/>
    <w:rsid w:val="00E76B4C"/>
    <w:rsid w:val="00EA4389"/>
    <w:rsid w:val="00EA65BD"/>
    <w:rsid w:val="00EB3A73"/>
    <w:rsid w:val="00EB6B3E"/>
    <w:rsid w:val="00EB7A80"/>
    <w:rsid w:val="00EC606A"/>
    <w:rsid w:val="00ED41D0"/>
    <w:rsid w:val="00ED4A1D"/>
    <w:rsid w:val="00EE320E"/>
    <w:rsid w:val="00F11B64"/>
    <w:rsid w:val="00F16CDD"/>
    <w:rsid w:val="00F21DD2"/>
    <w:rsid w:val="00F34BF7"/>
    <w:rsid w:val="00F4628A"/>
    <w:rsid w:val="00F623C2"/>
    <w:rsid w:val="00F637D1"/>
    <w:rsid w:val="00F71CE1"/>
    <w:rsid w:val="00F81770"/>
    <w:rsid w:val="00F81FDB"/>
    <w:rsid w:val="00FC49CB"/>
    <w:rsid w:val="00FD5CA3"/>
    <w:rsid w:val="00FF4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40F3417-A81B-4A0B-A1DF-93EA1544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D42"/>
    <w:pPr>
      <w:spacing w:after="0"/>
    </w:pPr>
  </w:style>
  <w:style w:type="paragraph" w:styleId="Kop1">
    <w:name w:val="heading 1"/>
    <w:basedOn w:val="Standaard"/>
    <w:next w:val="Standaard"/>
    <w:link w:val="Kop1Char"/>
    <w:uiPriority w:val="9"/>
    <w:qFormat/>
    <w:rsid w:val="00BE5338"/>
    <w:pPr>
      <w:keepNext/>
      <w:keepLines/>
      <w:spacing w:after="240"/>
      <w:outlineLvl w:val="0"/>
    </w:pPr>
    <w:rPr>
      <w:rFonts w:asciiTheme="majorHAnsi" w:eastAsiaTheme="majorEastAsia" w:hAnsiTheme="majorHAnsi" w:cstheme="majorBidi"/>
      <w:color w:val="460078"/>
      <w:sz w:val="32"/>
      <w:szCs w:val="32"/>
    </w:rPr>
  </w:style>
  <w:style w:type="paragraph" w:styleId="Kop3">
    <w:name w:val="heading 3"/>
    <w:basedOn w:val="Standaard"/>
    <w:next w:val="Standaard"/>
    <w:link w:val="Kop3Char"/>
    <w:uiPriority w:val="9"/>
    <w:semiHidden/>
    <w:unhideWhenUsed/>
    <w:qFormat/>
    <w:rsid w:val="00887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C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4CF8"/>
  </w:style>
  <w:style w:type="paragraph" w:styleId="Voettekst">
    <w:name w:val="footer"/>
    <w:basedOn w:val="Standaard"/>
    <w:link w:val="VoettekstChar"/>
    <w:uiPriority w:val="99"/>
    <w:unhideWhenUsed/>
    <w:rsid w:val="002A4C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4CF8"/>
  </w:style>
  <w:style w:type="character" w:customStyle="1" w:styleId="Kop1Char">
    <w:name w:val="Kop 1 Char"/>
    <w:basedOn w:val="Standaardalinea-lettertype"/>
    <w:link w:val="Kop1"/>
    <w:uiPriority w:val="9"/>
    <w:rsid w:val="00BE5338"/>
    <w:rPr>
      <w:rFonts w:asciiTheme="majorHAnsi" w:eastAsiaTheme="majorEastAsia" w:hAnsiTheme="majorHAnsi" w:cstheme="majorBidi"/>
      <w:color w:val="460078"/>
      <w:sz w:val="32"/>
      <w:szCs w:val="32"/>
    </w:rPr>
  </w:style>
  <w:style w:type="paragraph" w:styleId="Lijstalinea">
    <w:name w:val="List Paragraph"/>
    <w:basedOn w:val="Standaard"/>
    <w:uiPriority w:val="34"/>
    <w:qFormat/>
    <w:rsid w:val="002A4CF8"/>
    <w:pPr>
      <w:ind w:left="720"/>
      <w:contextualSpacing/>
    </w:pPr>
  </w:style>
  <w:style w:type="table" w:styleId="Tabelraster">
    <w:name w:val="Table Grid"/>
    <w:basedOn w:val="Standaardtabel"/>
    <w:uiPriority w:val="39"/>
    <w:rsid w:val="002A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2A4C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1C4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51B71"/>
    <w:rPr>
      <w:color w:val="0563C1" w:themeColor="hyperlink"/>
      <w:u w:val="single"/>
    </w:rPr>
  </w:style>
  <w:style w:type="paragraph" w:styleId="Plattetekstinspringen">
    <w:name w:val="Body Text Indent"/>
    <w:basedOn w:val="Standaard"/>
    <w:link w:val="PlattetekstinspringenChar"/>
    <w:uiPriority w:val="99"/>
    <w:rsid w:val="00832980"/>
    <w:pPr>
      <w:spacing w:line="240" w:lineRule="auto"/>
      <w:ind w:left="4950" w:hanging="4950"/>
    </w:pPr>
    <w:rPr>
      <w:rFonts w:ascii="AZGCaspariT" w:eastAsia="Times New Roman" w:hAnsi="AZGCaspariT" w:cs="Times New Roman"/>
      <w:b/>
      <w:sz w:val="20"/>
      <w:szCs w:val="20"/>
      <w:lang w:eastAsia="nl-NL"/>
    </w:rPr>
  </w:style>
  <w:style w:type="character" w:customStyle="1" w:styleId="PlattetekstinspringenChar">
    <w:name w:val="Platte tekst inspringen Char"/>
    <w:basedOn w:val="Standaardalinea-lettertype"/>
    <w:link w:val="Plattetekstinspringen"/>
    <w:uiPriority w:val="99"/>
    <w:rsid w:val="00832980"/>
    <w:rPr>
      <w:rFonts w:ascii="AZGCaspariT" w:eastAsia="Times New Roman" w:hAnsi="AZGCaspariT" w:cs="Times New Roman"/>
      <w:b/>
      <w:sz w:val="20"/>
      <w:szCs w:val="20"/>
      <w:lang w:eastAsia="nl-NL"/>
    </w:rPr>
  </w:style>
  <w:style w:type="character" w:customStyle="1" w:styleId="Kop3Char">
    <w:name w:val="Kop 3 Char"/>
    <w:basedOn w:val="Standaardalinea-lettertype"/>
    <w:link w:val="Kop3"/>
    <w:uiPriority w:val="9"/>
    <w:semiHidden/>
    <w:rsid w:val="00887C6E"/>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Standaardalinea-lettertype"/>
    <w:rsid w:val="00887C6E"/>
  </w:style>
  <w:style w:type="paragraph" w:styleId="Ballontekst">
    <w:name w:val="Balloon Text"/>
    <w:basedOn w:val="Standaard"/>
    <w:link w:val="BallontekstChar"/>
    <w:uiPriority w:val="99"/>
    <w:semiHidden/>
    <w:unhideWhenUsed/>
    <w:rsid w:val="009B1A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1A4F"/>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897D42"/>
    <w:rPr>
      <w:color w:val="605E5C"/>
      <w:shd w:val="clear" w:color="auto" w:fill="E1DFDD"/>
    </w:rPr>
  </w:style>
  <w:style w:type="character" w:styleId="GevolgdeHyperlink">
    <w:name w:val="FollowedHyperlink"/>
    <w:basedOn w:val="Standaardalinea-lettertype"/>
    <w:uiPriority w:val="99"/>
    <w:semiHidden/>
    <w:unhideWhenUsed/>
    <w:rsid w:val="00CB46B2"/>
    <w:rPr>
      <w:color w:val="954F72" w:themeColor="followedHyperlink"/>
      <w:u w:val="single"/>
    </w:rPr>
  </w:style>
  <w:style w:type="paragraph" w:styleId="Titel">
    <w:name w:val="Title"/>
    <w:basedOn w:val="Standaard"/>
    <w:next w:val="Standaard"/>
    <w:link w:val="TitelChar"/>
    <w:uiPriority w:val="10"/>
    <w:qFormat/>
    <w:rsid w:val="0026788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78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788C"/>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6788C"/>
    <w:rPr>
      <w:rFonts w:eastAsiaTheme="minorEastAsia"/>
      <w:color w:val="5A5A5A" w:themeColor="text1" w:themeTint="A5"/>
      <w:spacing w:val="15"/>
    </w:rPr>
  </w:style>
  <w:style w:type="paragraph" w:customStyle="1" w:styleId="Default">
    <w:name w:val="Default"/>
    <w:rsid w:val="0091603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41B03"/>
    <w:rPr>
      <w:sz w:val="16"/>
      <w:szCs w:val="16"/>
    </w:rPr>
  </w:style>
  <w:style w:type="paragraph" w:styleId="Tekstopmerking">
    <w:name w:val="annotation text"/>
    <w:basedOn w:val="Standaard"/>
    <w:link w:val="TekstopmerkingChar"/>
    <w:uiPriority w:val="99"/>
    <w:semiHidden/>
    <w:unhideWhenUsed/>
    <w:rsid w:val="00241B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1B03"/>
    <w:rPr>
      <w:sz w:val="20"/>
      <w:szCs w:val="20"/>
    </w:rPr>
  </w:style>
  <w:style w:type="paragraph" w:styleId="Onderwerpvanopmerking">
    <w:name w:val="annotation subject"/>
    <w:basedOn w:val="Tekstopmerking"/>
    <w:next w:val="Tekstopmerking"/>
    <w:link w:val="OnderwerpvanopmerkingChar"/>
    <w:uiPriority w:val="99"/>
    <w:semiHidden/>
    <w:unhideWhenUsed/>
    <w:rsid w:val="00241B03"/>
    <w:rPr>
      <w:b/>
      <w:bCs/>
    </w:rPr>
  </w:style>
  <w:style w:type="character" w:customStyle="1" w:styleId="OnderwerpvanopmerkingChar">
    <w:name w:val="Onderwerp van opmerking Char"/>
    <w:basedOn w:val="TekstopmerkingChar"/>
    <w:link w:val="Onderwerpvanopmerking"/>
    <w:uiPriority w:val="99"/>
    <w:semiHidden/>
    <w:rsid w:val="00241B03"/>
    <w:rPr>
      <w:b/>
      <w:bCs/>
      <w:sz w:val="20"/>
      <w:szCs w:val="20"/>
    </w:rPr>
  </w:style>
  <w:style w:type="character" w:styleId="Nadruk">
    <w:name w:val="Emphasis"/>
    <w:basedOn w:val="Standaardalinea-lettertype"/>
    <w:uiPriority w:val="20"/>
    <w:qFormat/>
    <w:rsid w:val="00397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3005">
      <w:bodyDiv w:val="1"/>
      <w:marLeft w:val="0"/>
      <w:marRight w:val="0"/>
      <w:marTop w:val="0"/>
      <w:marBottom w:val="0"/>
      <w:divBdr>
        <w:top w:val="none" w:sz="0" w:space="0" w:color="auto"/>
        <w:left w:val="none" w:sz="0" w:space="0" w:color="auto"/>
        <w:bottom w:val="none" w:sz="0" w:space="0" w:color="auto"/>
        <w:right w:val="none" w:sz="0" w:space="0" w:color="auto"/>
      </w:divBdr>
    </w:div>
    <w:div w:id="1255701881">
      <w:bodyDiv w:val="1"/>
      <w:marLeft w:val="0"/>
      <w:marRight w:val="0"/>
      <w:marTop w:val="0"/>
      <w:marBottom w:val="0"/>
      <w:divBdr>
        <w:top w:val="none" w:sz="0" w:space="0" w:color="auto"/>
        <w:left w:val="none" w:sz="0" w:space="0" w:color="auto"/>
        <w:bottom w:val="none" w:sz="0" w:space="0" w:color="auto"/>
        <w:right w:val="none" w:sz="0" w:space="0" w:color="auto"/>
      </w:divBdr>
      <w:divsChild>
        <w:div w:id="1987003070">
          <w:marLeft w:val="1166"/>
          <w:marRight w:val="0"/>
          <w:marTop w:val="86"/>
          <w:marBottom w:val="0"/>
          <w:divBdr>
            <w:top w:val="none" w:sz="0" w:space="0" w:color="auto"/>
            <w:left w:val="none" w:sz="0" w:space="0" w:color="auto"/>
            <w:bottom w:val="none" w:sz="0" w:space="0" w:color="auto"/>
            <w:right w:val="none" w:sz="0" w:space="0" w:color="auto"/>
          </w:divBdr>
        </w:div>
        <w:div w:id="2044592568">
          <w:marLeft w:val="1166"/>
          <w:marRight w:val="0"/>
          <w:marTop w:val="86"/>
          <w:marBottom w:val="0"/>
          <w:divBdr>
            <w:top w:val="none" w:sz="0" w:space="0" w:color="auto"/>
            <w:left w:val="none" w:sz="0" w:space="0" w:color="auto"/>
            <w:bottom w:val="none" w:sz="0" w:space="0" w:color="auto"/>
            <w:right w:val="none" w:sz="0" w:space="0" w:color="auto"/>
          </w:divBdr>
        </w:div>
        <w:div w:id="583341755">
          <w:marLeft w:val="1166"/>
          <w:marRight w:val="0"/>
          <w:marTop w:val="86"/>
          <w:marBottom w:val="0"/>
          <w:divBdr>
            <w:top w:val="none" w:sz="0" w:space="0" w:color="auto"/>
            <w:left w:val="none" w:sz="0" w:space="0" w:color="auto"/>
            <w:bottom w:val="none" w:sz="0" w:space="0" w:color="auto"/>
            <w:right w:val="none" w:sz="0" w:space="0" w:color="auto"/>
          </w:divBdr>
        </w:div>
        <w:div w:id="159852076">
          <w:marLeft w:val="1166"/>
          <w:marRight w:val="0"/>
          <w:marTop w:val="86"/>
          <w:marBottom w:val="0"/>
          <w:divBdr>
            <w:top w:val="none" w:sz="0" w:space="0" w:color="auto"/>
            <w:left w:val="none" w:sz="0" w:space="0" w:color="auto"/>
            <w:bottom w:val="none" w:sz="0" w:space="0" w:color="auto"/>
            <w:right w:val="none" w:sz="0" w:space="0" w:color="auto"/>
          </w:divBdr>
        </w:div>
        <w:div w:id="669139332">
          <w:marLeft w:val="1166"/>
          <w:marRight w:val="0"/>
          <w:marTop w:val="86"/>
          <w:marBottom w:val="0"/>
          <w:divBdr>
            <w:top w:val="none" w:sz="0" w:space="0" w:color="auto"/>
            <w:left w:val="none" w:sz="0" w:space="0" w:color="auto"/>
            <w:bottom w:val="none" w:sz="0" w:space="0" w:color="auto"/>
            <w:right w:val="none" w:sz="0" w:space="0" w:color="auto"/>
          </w:divBdr>
        </w:div>
        <w:div w:id="2062317195">
          <w:marLeft w:val="1166"/>
          <w:marRight w:val="0"/>
          <w:marTop w:val="86"/>
          <w:marBottom w:val="0"/>
          <w:divBdr>
            <w:top w:val="none" w:sz="0" w:space="0" w:color="auto"/>
            <w:left w:val="none" w:sz="0" w:space="0" w:color="auto"/>
            <w:bottom w:val="none" w:sz="0" w:space="0" w:color="auto"/>
            <w:right w:val="none" w:sz="0" w:space="0" w:color="auto"/>
          </w:divBdr>
        </w:div>
      </w:divsChild>
    </w:div>
    <w:div w:id="1306928200">
      <w:bodyDiv w:val="1"/>
      <w:marLeft w:val="0"/>
      <w:marRight w:val="0"/>
      <w:marTop w:val="0"/>
      <w:marBottom w:val="0"/>
      <w:divBdr>
        <w:top w:val="none" w:sz="0" w:space="0" w:color="auto"/>
        <w:left w:val="none" w:sz="0" w:space="0" w:color="auto"/>
        <w:bottom w:val="none" w:sz="0" w:space="0" w:color="auto"/>
        <w:right w:val="none" w:sz="0" w:space="0" w:color="auto"/>
      </w:divBdr>
    </w:div>
    <w:div w:id="1682975605">
      <w:bodyDiv w:val="1"/>
      <w:marLeft w:val="0"/>
      <w:marRight w:val="0"/>
      <w:marTop w:val="0"/>
      <w:marBottom w:val="0"/>
      <w:divBdr>
        <w:top w:val="none" w:sz="0" w:space="0" w:color="auto"/>
        <w:left w:val="none" w:sz="0" w:space="0" w:color="auto"/>
        <w:bottom w:val="none" w:sz="0" w:space="0" w:color="auto"/>
        <w:right w:val="none" w:sz="0" w:space="0" w:color="auto"/>
      </w:divBdr>
    </w:div>
    <w:div w:id="1983342960">
      <w:bodyDiv w:val="1"/>
      <w:marLeft w:val="0"/>
      <w:marRight w:val="0"/>
      <w:marTop w:val="0"/>
      <w:marBottom w:val="0"/>
      <w:divBdr>
        <w:top w:val="none" w:sz="0" w:space="0" w:color="auto"/>
        <w:left w:val="none" w:sz="0" w:space="0" w:color="auto"/>
        <w:bottom w:val="none" w:sz="0" w:space="0" w:color="auto"/>
        <w:right w:val="none" w:sz="0" w:space="0" w:color="auto"/>
      </w:divBdr>
    </w:div>
    <w:div w:id="2105418223">
      <w:bodyDiv w:val="1"/>
      <w:marLeft w:val="0"/>
      <w:marRight w:val="0"/>
      <w:marTop w:val="0"/>
      <w:marBottom w:val="0"/>
      <w:divBdr>
        <w:top w:val="none" w:sz="0" w:space="0" w:color="auto"/>
        <w:left w:val="none" w:sz="0" w:space="0" w:color="auto"/>
        <w:bottom w:val="none" w:sz="0" w:space="0" w:color="auto"/>
        <w:right w:val="none" w:sz="0" w:space="0" w:color="auto"/>
      </w:divBdr>
    </w:div>
    <w:div w:id="21426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228F2EF8.dotm</Template>
  <TotalTime>198</TotalTime>
  <Pages>3</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Esther de - Management Leerhuis</dc:creator>
  <cp:keywords/>
  <dc:description/>
  <cp:lastModifiedBy>Dissselhorst, Myrthe</cp:lastModifiedBy>
  <cp:revision>8</cp:revision>
  <cp:lastPrinted>2020-02-26T13:03:00Z</cp:lastPrinted>
  <dcterms:created xsi:type="dcterms:W3CDTF">2020-10-14T12:58:00Z</dcterms:created>
  <dcterms:modified xsi:type="dcterms:W3CDTF">2021-03-16T13:48:00Z</dcterms:modified>
</cp:coreProperties>
</file>